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E90B" w14:textId="17C2A3E6" w:rsidR="00D07C27" w:rsidRPr="00D57B30" w:rsidRDefault="00D57B30" w:rsidP="008246F4">
      <w:pPr>
        <w:pStyle w:val="Nagwek1"/>
        <w:ind w:right="545"/>
        <w:rPr>
          <w:color w:val="1F4E79" w:themeColor="accent1" w:themeShade="80"/>
        </w:rPr>
      </w:pPr>
      <w:r>
        <w:rPr>
          <w:color w:val="1F4E79" w:themeColor="accent1" w:themeShade="80"/>
        </w:rPr>
        <w:t>Пункт 12 повестки дня. Рассмотрение коммюнике GAC</w:t>
      </w:r>
    </w:p>
    <w:p w14:paraId="4C084511" w14:textId="39B13B8A" w:rsidR="00F21D6A" w:rsidRDefault="00624909" w:rsidP="00EE2665">
      <w:pPr>
        <w:pStyle w:val="Nagwek2"/>
      </w:pPr>
      <w:r>
        <w:t>Вопрос</w:t>
      </w:r>
    </w:p>
    <w:p w14:paraId="12D6F863" w14:textId="791B8E21" w:rsidR="00EC3C37" w:rsidRDefault="00624909" w:rsidP="00624909">
      <w:pPr>
        <w:pStyle w:val="Tekstpodstawowy"/>
        <w:ind w:right="545"/>
      </w:pPr>
      <w:r>
        <w:t>«Исходный проект» коммюнике будет разослан членам GAC п</w:t>
      </w:r>
      <w:bookmarkStart w:id="0" w:name="_GoBack"/>
      <w:bookmarkEnd w:id="0"/>
      <w:r>
        <w:t>римерно за неделю до начала конференции.</w:t>
      </w:r>
    </w:p>
    <w:p w14:paraId="7AA947B0" w14:textId="4B30290B" w:rsidR="00624909" w:rsidRDefault="00624909" w:rsidP="00624909">
      <w:pPr>
        <w:pStyle w:val="Tekstpodstawowy"/>
        <w:ind w:right="545"/>
      </w:pPr>
      <w:r>
        <w:t>Его обновленная версия будет разослана накануне этого заседания.</w:t>
      </w:r>
    </w:p>
    <w:p w14:paraId="1FE396C4" w14:textId="3406581B" w:rsidR="00624909" w:rsidRDefault="00624909" w:rsidP="00624909">
      <w:pPr>
        <w:pStyle w:val="Tekstpodstawowy"/>
        <w:ind w:right="545"/>
      </w:pPr>
      <w:r>
        <w:t>Это заседание дает членам GAC возможность:</w:t>
      </w:r>
    </w:p>
    <w:p w14:paraId="726ED45B" w14:textId="42AB4B12" w:rsidR="00624909" w:rsidRDefault="00624909" w:rsidP="00624909">
      <w:pPr>
        <w:pStyle w:val="Tekstpodstawowy"/>
        <w:numPr>
          <w:ilvl w:val="0"/>
          <w:numId w:val="25"/>
        </w:numPr>
        <w:ind w:right="545"/>
      </w:pPr>
      <w:r>
        <w:t>Рассмотреть проект в его текущей редакции.</w:t>
      </w:r>
    </w:p>
    <w:p w14:paraId="11A35973" w14:textId="7D91A9AA" w:rsidR="00624909" w:rsidRDefault="00624909" w:rsidP="00624909">
      <w:pPr>
        <w:pStyle w:val="Tekstpodstawowy"/>
        <w:numPr>
          <w:ilvl w:val="0"/>
          <w:numId w:val="25"/>
        </w:numPr>
        <w:ind w:right="545"/>
      </w:pPr>
      <w:r>
        <w:t>Указать, какие пункты они считают необходимым включить в итоговый текст коммюнике или, по крайней мере, признать заслуживающими дополнительного обсуждения.</w:t>
      </w:r>
    </w:p>
    <w:p w14:paraId="1A1A4EC7" w14:textId="77C72E9D" w:rsidR="00E06DE4" w:rsidRDefault="00E06DE4" w:rsidP="00624909">
      <w:pPr>
        <w:pStyle w:val="Tekstpodstawowy"/>
        <w:ind w:left="360" w:right="545"/>
      </w:pPr>
    </w:p>
    <w:p w14:paraId="5826D0A6" w14:textId="77777777" w:rsidR="00624909" w:rsidRDefault="00624909" w:rsidP="00624909">
      <w:pPr>
        <w:pStyle w:val="Tekstpodstawowy"/>
        <w:ind w:left="360" w:right="545"/>
      </w:pPr>
    </w:p>
    <w:p w14:paraId="641F4DBD" w14:textId="77777777" w:rsidR="00624909" w:rsidRDefault="00624909" w:rsidP="00624909">
      <w:pPr>
        <w:pStyle w:val="Tekstpodstawowy"/>
        <w:ind w:left="360" w:right="545"/>
      </w:pPr>
    </w:p>
    <w:p w14:paraId="1FF638E8" w14:textId="77777777" w:rsidR="00624909" w:rsidRDefault="00624909" w:rsidP="00624909">
      <w:pPr>
        <w:pStyle w:val="Tekstpodstawowy"/>
        <w:ind w:left="360" w:right="545"/>
      </w:pPr>
    </w:p>
    <w:p w14:paraId="43F1EFAD" w14:textId="77777777" w:rsidR="00624909" w:rsidRDefault="00624909" w:rsidP="00624909">
      <w:pPr>
        <w:pStyle w:val="Tekstpodstawowy"/>
        <w:ind w:left="360" w:right="545"/>
      </w:pPr>
    </w:p>
    <w:p w14:paraId="3384A00F" w14:textId="77777777" w:rsidR="00624909" w:rsidRDefault="00624909" w:rsidP="00624909">
      <w:pPr>
        <w:pStyle w:val="Tekstpodstawowy"/>
        <w:ind w:left="360" w:right="545"/>
      </w:pPr>
    </w:p>
    <w:p w14:paraId="7AAD913A" w14:textId="77777777" w:rsidR="00792A1C" w:rsidRDefault="00792A1C" w:rsidP="00792A1C">
      <w:pPr>
        <w:pStyle w:val="Nagwek2"/>
      </w:pPr>
      <w:bookmarkStart w:id="1" w:name="_Hlk484433727"/>
      <w:r>
        <w:t>Описание документа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792A1C" w:rsidRPr="003F43E3" w14:paraId="7E2C00DF" w14:textId="77777777" w:rsidTr="00D27E64">
        <w:tc>
          <w:tcPr>
            <w:tcW w:w="3261" w:type="dxa"/>
            <w:vAlign w:val="center"/>
          </w:tcPr>
          <w:p w14:paraId="6FA94B9D" w14:textId="77777777" w:rsidR="00792A1C" w:rsidRPr="003F43E3" w:rsidRDefault="00792A1C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Название</w:t>
            </w:r>
          </w:p>
        </w:tc>
        <w:tc>
          <w:tcPr>
            <w:tcW w:w="5811" w:type="dxa"/>
            <w:vAlign w:val="center"/>
          </w:tcPr>
          <w:p w14:paraId="4CC6B574" w14:textId="207FA779" w:rsidR="00792A1C" w:rsidRPr="00EA3A02" w:rsidRDefault="00792A1C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Рассмотрение коммюнике GAC</w:t>
            </w:r>
          </w:p>
        </w:tc>
      </w:tr>
      <w:tr w:rsidR="00792A1C" w:rsidRPr="003F43E3" w14:paraId="2D1D1D9F" w14:textId="77777777" w:rsidTr="00D27E64">
        <w:tc>
          <w:tcPr>
            <w:tcW w:w="3261" w:type="dxa"/>
            <w:vAlign w:val="center"/>
          </w:tcPr>
          <w:p w14:paraId="2F224788" w14:textId="77777777" w:rsidR="00792A1C" w:rsidRPr="003F43E3" w:rsidRDefault="00792A1C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Распространение</w:t>
            </w:r>
          </w:p>
        </w:tc>
        <w:tc>
          <w:tcPr>
            <w:tcW w:w="5811" w:type="dxa"/>
            <w:vAlign w:val="center"/>
          </w:tcPr>
          <w:p w14:paraId="511EFEAD" w14:textId="77777777" w:rsidR="00792A1C" w:rsidRPr="003F43E3" w:rsidRDefault="00792A1C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Члены GAC</w:t>
            </w:r>
          </w:p>
        </w:tc>
      </w:tr>
      <w:tr w:rsidR="00792A1C" w:rsidRPr="003F43E3" w14:paraId="0816C8DE" w14:textId="77777777" w:rsidTr="00D27E64">
        <w:tc>
          <w:tcPr>
            <w:tcW w:w="3261" w:type="dxa"/>
            <w:vAlign w:val="center"/>
          </w:tcPr>
          <w:p w14:paraId="51063062" w14:textId="77777777" w:rsidR="00792A1C" w:rsidRPr="003F43E3" w:rsidRDefault="00792A1C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Дата распространения</w:t>
            </w:r>
          </w:p>
        </w:tc>
        <w:tc>
          <w:tcPr>
            <w:tcW w:w="5811" w:type="dxa"/>
            <w:vAlign w:val="center"/>
          </w:tcPr>
          <w:p w14:paraId="757AEE59" w14:textId="6698E070" w:rsidR="00792A1C" w:rsidRPr="003F43E3" w:rsidRDefault="004F0A98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7 июня 2018 года</w:t>
            </w:r>
          </w:p>
        </w:tc>
      </w:tr>
      <w:bookmarkEnd w:id="1"/>
    </w:tbl>
    <w:p w14:paraId="56B1909C" w14:textId="77777777" w:rsidR="00792A1C" w:rsidRDefault="00792A1C" w:rsidP="00792A1C">
      <w:pPr>
        <w:pStyle w:val="Tekstpodstawowy"/>
        <w:ind w:right="545"/>
      </w:pPr>
    </w:p>
    <w:p w14:paraId="673533E0" w14:textId="77777777" w:rsidR="00641E9D" w:rsidRPr="00D57B30" w:rsidRDefault="00641E9D" w:rsidP="008246F4">
      <w:pPr>
        <w:pStyle w:val="Tekstpodstawowy"/>
        <w:ind w:right="545"/>
      </w:pPr>
    </w:p>
    <w:sectPr w:rsidR="00641E9D" w:rsidRPr="00D57B30" w:rsidSect="007A174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19F31" w14:textId="77777777" w:rsidR="00FC6AFF" w:rsidRDefault="00FC6AFF" w:rsidP="00A24449">
      <w:r>
        <w:separator/>
      </w:r>
    </w:p>
  </w:endnote>
  <w:endnote w:type="continuationSeparator" w:id="0">
    <w:p w14:paraId="2F7F37CF" w14:textId="77777777" w:rsidR="00FC6AFF" w:rsidRDefault="00FC6AFF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BFA9" w14:textId="77777777" w:rsidR="00414BB7" w:rsidRDefault="00414BB7" w:rsidP="002276FD">
    <w:pPr>
      <w:pStyle w:val="Stopka"/>
      <w:ind w:left="-567" w:right="261"/>
    </w:pPr>
  </w:p>
  <w:p w14:paraId="1F6A8333" w14:textId="7AE2A3F8" w:rsidR="00414BB7" w:rsidRPr="00B026C8" w:rsidRDefault="005260EB" w:rsidP="00FF1BE8">
    <w:pPr>
      <w:pBdr>
        <w:top w:val="single" w:sz="18" w:space="1" w:color="1F497D"/>
      </w:pBdr>
      <w:spacing w:before="240"/>
      <w:ind w:right="545" w:firstLine="720"/>
      <w:jc w:val="right"/>
      <w:rPr>
        <w:rFonts w:ascii="Century Gothic" w:hAnsi="Century Gothic"/>
        <w:color w:val="00408E"/>
      </w:rPr>
    </w:pPr>
    <w:r>
      <w:rPr>
        <w:rFonts w:ascii="Century Gothic" w:hAnsi="Century Gothic"/>
        <w:color w:val="00408E"/>
        <w:sz w:val="16"/>
      </w:rPr>
      <w:t xml:space="preserve">    </w:t>
    </w:r>
    <w:r>
      <w:tab/>
    </w:r>
    <w:r>
      <w:rPr>
        <w:rFonts w:ascii="Century Gothic" w:hAnsi="Century Gothic"/>
        <w:color w:val="00408E"/>
        <w:sz w:val="16"/>
      </w:rPr>
      <w:t xml:space="preserve">                </w:t>
    </w:r>
    <w:r>
      <w:tab/>
    </w:r>
    <w:r>
      <w:tab/>
    </w:r>
    <w:r>
      <w:tab/>
    </w:r>
    <w:r>
      <w:rPr>
        <w:rFonts w:ascii="Century Gothic" w:hAnsi="Century Gothic"/>
        <w:color w:val="00408E"/>
        <w:sz w:val="16"/>
      </w:rPr>
      <w:t xml:space="preserve">                 </w:t>
    </w:r>
    <w:r>
      <w:tab/>
    </w:r>
    <w:r>
      <w:rPr>
        <w:rFonts w:ascii="Century Gothic" w:hAnsi="Century Gothic"/>
        <w:color w:val="00408E"/>
        <w:sz w:val="16"/>
      </w:rPr>
      <w:t xml:space="preserve"> </w:t>
    </w:r>
    <w:r>
      <w:tab/>
    </w:r>
    <w:r>
      <w:tab/>
    </w:r>
    <w:r>
      <w:tab/>
    </w:r>
    <w:r>
      <w:rPr>
        <w:rFonts w:ascii="Century Gothic" w:hAnsi="Century Gothic"/>
        <w:color w:val="00408E"/>
        <w:sz w:val="16"/>
      </w:rPr>
      <w:t xml:space="preserve">Страница 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="00414BB7" w:rsidRPr="00B026C8">
      <w:rPr>
        <w:rFonts w:ascii="Century Gothic" w:hAnsi="Century Gothic"/>
        <w:color w:val="00408E"/>
        <w:sz w:val="16"/>
        <w:szCs w:val="16"/>
      </w:rPr>
      <w:instrText xml:space="preserve"> PAGE </w:instrTex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0358A5">
      <w:rPr>
        <w:rFonts w:ascii="Century Gothic" w:hAnsi="Century Gothic"/>
        <w:noProof/>
        <w:color w:val="00408E"/>
        <w:sz w:val="16"/>
        <w:szCs w:val="16"/>
      </w:rPr>
      <w:t>1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end"/>
    </w:r>
    <w:r>
      <w:rPr>
        <w:rFonts w:ascii="Century Gothic" w:hAnsi="Century Gothic"/>
        <w:color w:val="00408E"/>
        <w:sz w:val="16"/>
      </w:rPr>
      <w:t xml:space="preserve"> из 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="00414BB7" w:rsidRPr="00B026C8">
      <w:rPr>
        <w:rFonts w:ascii="Century Gothic" w:hAnsi="Century Gothic"/>
        <w:color w:val="00408E"/>
        <w:sz w:val="16"/>
        <w:szCs w:val="16"/>
      </w:rPr>
      <w:instrText xml:space="preserve"> NUMPAGES  </w:instrTex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0358A5">
      <w:rPr>
        <w:rFonts w:ascii="Century Gothic" w:hAnsi="Century Gothic"/>
        <w:noProof/>
        <w:color w:val="00408E"/>
        <w:sz w:val="16"/>
        <w:szCs w:val="16"/>
      </w:rPr>
      <w:t>1</w:t>
    </w:r>
    <w:r w:rsidR="00414BB7" w:rsidRPr="00B026C8">
      <w:rPr>
        <w:rFonts w:ascii="Century Gothic" w:hAnsi="Century Gothic"/>
        <w:color w:val="00408E"/>
        <w:sz w:val="16"/>
        <w:szCs w:val="16"/>
      </w:rPr>
      <w:fldChar w:fldCharType="end"/>
    </w:r>
  </w:p>
  <w:p w14:paraId="5437F5F8" w14:textId="77777777" w:rsidR="00414BB7" w:rsidRPr="000C0FD7" w:rsidRDefault="00414BB7" w:rsidP="003D7A8D">
    <w:pPr>
      <w:pStyle w:val="Stopka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29D5" w14:textId="77777777" w:rsidR="00414BB7" w:rsidRPr="00C2562C" w:rsidRDefault="00414BB7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6CEFBB86" w14:textId="77777777" w:rsidR="00414BB7" w:rsidRPr="00B026C8" w:rsidRDefault="00414BB7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</w:rPr>
      <w:t xml:space="preserve">203 Drummond Street, Carlton VIC 3053 </w:t>
    </w:r>
  </w:p>
  <w:p w14:paraId="43F9FA24" w14:textId="77777777" w:rsidR="00414BB7" w:rsidRPr="00B026C8" w:rsidRDefault="00414BB7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</w:rPr>
      <w:t>03 9650 7222</w:t>
    </w:r>
  </w:p>
  <w:p w14:paraId="67FE17A9" w14:textId="77777777" w:rsidR="00414BB7" w:rsidRPr="00B026C8" w:rsidRDefault="00414BB7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</w:rPr>
      <w:t xml:space="preserve">www.acig.com.au </w:t>
    </w:r>
  </w:p>
  <w:p w14:paraId="19DE8D68" w14:textId="77777777" w:rsidR="00414BB7" w:rsidRDefault="00414BB7" w:rsidP="003D7A8D">
    <w:pPr>
      <w:pStyle w:val="Stopka"/>
      <w:jc w:val="center"/>
      <w:rPr>
        <w:color w:val="00408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72226" w14:textId="77777777" w:rsidR="00FC6AFF" w:rsidRDefault="00FC6AFF" w:rsidP="00A24449">
      <w:r>
        <w:separator/>
      </w:r>
    </w:p>
  </w:footnote>
  <w:footnote w:type="continuationSeparator" w:id="0">
    <w:p w14:paraId="4B0AF1AE" w14:textId="77777777" w:rsidR="00FC6AFF" w:rsidRDefault="00FC6AFF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CCD3B" w14:textId="3EC03915" w:rsidR="00414BB7" w:rsidRDefault="00FF1BE8" w:rsidP="002276FD">
    <w:pPr>
      <w:pStyle w:val="Nagwek"/>
      <w:tabs>
        <w:tab w:val="clear" w:pos="4680"/>
        <w:tab w:val="clear" w:pos="9360"/>
      </w:tabs>
      <w:ind w:left="7920" w:right="-306" w:firstLine="444"/>
    </w:pPr>
    <w:r>
      <w:rPr>
        <w:noProof/>
        <w:lang w:val="pl-PL" w:eastAsia="ja-JP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70CF8" wp14:editId="296A1ADE">
              <wp:simplePos x="0" y="0"/>
              <wp:positionH relativeFrom="column">
                <wp:posOffset>4370119</wp:posOffset>
              </wp:positionH>
              <wp:positionV relativeFrom="paragraph">
                <wp:posOffset>223421</wp:posOffset>
              </wp:positionV>
              <wp:extent cx="1506740" cy="344384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740" cy="3443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w="http://schemas.openxmlformats.org/wordprocessingml/2006/main" xmlns:o="urn:schemas-microsoft-com:office:office" xmlns:v="urn:schemas-microsoft-com:vml" xmlns:w10="urn:schemas-microsoft-com:office:word" xmlns:a14="http://schemas.microsoft.com/office/drawing/2010/main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2D9AF" w14:textId="77777777" w:rsidR="00414BB7" w:rsidRPr="00A12C22" w:rsidRDefault="00414BB7" w:rsidP="00CD30A8">
                          <w:pPr>
                            <w:ind w:left="-142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color w:val="C00000"/>
                              <w:sz w:val="32"/>
                            </w:rPr>
                            <w:t>Секретариат GAC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70C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4.1pt;margin-top:17.6pt;width:118.65pt;height:27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" stroked="f">
              <v:textbox>
                <w:txbxContent>
                  <w:p w14:paraId="46E2D9AF" w14:textId="77777777" w:rsidR="00414BB7" w:rsidRPr="00A12C22" w:rsidRDefault="00414BB7" w:rsidP="00CD30A8">
                    <w:pPr>
                      <w:ind w:left="-142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color w:val="C00000"/>
                        <w:sz w:val="32"/>
                      </w:rPr>
                      <w:t>Секретариат GAC</w:t>
                    </w:r>
                  </w:p>
                </w:txbxContent>
              </v:textbox>
            </v:shape>
          </w:pict>
        </mc:Fallback>
      </mc:AlternateContent>
    </w:r>
    <w:r w:rsidR="00414BB7">
      <w:rPr>
        <w:noProof/>
        <w:lang w:val="pl-PL" w:eastAsia="ja-JP" w:bidi="ar-SA"/>
      </w:rPr>
      <w:drawing>
        <wp:inline distT="0" distB="0" distL="0" distR="0" wp14:anchorId="2EFA62C4" wp14:editId="17D9198C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4BB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697E" w14:textId="77777777" w:rsidR="00414BB7" w:rsidRDefault="00414BB7" w:rsidP="00C2562C">
    <w:pPr>
      <w:pStyle w:val="Nagwek"/>
      <w:tabs>
        <w:tab w:val="clear" w:pos="9360"/>
      </w:tabs>
      <w:ind w:left="-851"/>
      <w:jc w:val="center"/>
    </w:pPr>
    <w:r>
      <w:rPr>
        <w:noProof/>
        <w:lang w:val="pl-PL" w:eastAsia="ja-JP" w:bidi="ar-SA"/>
      </w:rPr>
      <w:drawing>
        <wp:inline distT="0" distB="0" distL="0" distR="0" wp14:anchorId="1DC1CA3A" wp14:editId="2E77D994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4F4E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8C48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D0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C6B0A"/>
    <w:multiLevelType w:val="hybridMultilevel"/>
    <w:tmpl w:val="359AD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B64DA"/>
    <w:multiLevelType w:val="hybridMultilevel"/>
    <w:tmpl w:val="9FD2A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00F5E"/>
    <w:multiLevelType w:val="hybridMultilevel"/>
    <w:tmpl w:val="72A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B7688"/>
    <w:multiLevelType w:val="hybridMultilevel"/>
    <w:tmpl w:val="3878CF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CB15D59"/>
    <w:multiLevelType w:val="hybridMultilevel"/>
    <w:tmpl w:val="D99E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53B42"/>
    <w:multiLevelType w:val="hybridMultilevel"/>
    <w:tmpl w:val="1CC4C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523C5"/>
    <w:multiLevelType w:val="hybridMultilevel"/>
    <w:tmpl w:val="039E1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F29"/>
    <w:multiLevelType w:val="hybridMultilevel"/>
    <w:tmpl w:val="2F461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245BD"/>
    <w:multiLevelType w:val="hybridMultilevel"/>
    <w:tmpl w:val="3446D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F5318"/>
    <w:multiLevelType w:val="hybridMultilevel"/>
    <w:tmpl w:val="A88A34A0"/>
    <w:lvl w:ilvl="0" w:tplc="66068FF0">
      <w:start w:val="1"/>
      <w:numFmt w:val="bullet"/>
      <w:pStyle w:val="Listapunktowana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2" w15:restartNumberingAfterBreak="0">
    <w:nsid w:val="6E520D26"/>
    <w:multiLevelType w:val="hybridMultilevel"/>
    <w:tmpl w:val="403A6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1040D"/>
    <w:multiLevelType w:val="hybridMultilevel"/>
    <w:tmpl w:val="4516B1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70E36"/>
    <w:multiLevelType w:val="hybridMultilevel"/>
    <w:tmpl w:val="DA86DF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20"/>
  </w:num>
  <w:num w:numId="14">
    <w:abstractNumId w:val="12"/>
  </w:num>
  <w:num w:numId="15">
    <w:abstractNumId w:val="17"/>
  </w:num>
  <w:num w:numId="16">
    <w:abstractNumId w:val="19"/>
  </w:num>
  <w:num w:numId="17">
    <w:abstractNumId w:val="10"/>
  </w:num>
  <w:num w:numId="18">
    <w:abstractNumId w:val="15"/>
  </w:num>
  <w:num w:numId="19">
    <w:abstractNumId w:val="22"/>
  </w:num>
  <w:num w:numId="20">
    <w:abstractNumId w:val="11"/>
  </w:num>
  <w:num w:numId="21">
    <w:abstractNumId w:val="23"/>
  </w:num>
  <w:num w:numId="22">
    <w:abstractNumId w:val="18"/>
  </w:num>
  <w:num w:numId="23">
    <w:abstractNumId w:val="24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0C"/>
    <w:rsid w:val="00017DDB"/>
    <w:rsid w:val="000210F2"/>
    <w:rsid w:val="00023512"/>
    <w:rsid w:val="0002714F"/>
    <w:rsid w:val="000328A2"/>
    <w:rsid w:val="000358A5"/>
    <w:rsid w:val="00083BC8"/>
    <w:rsid w:val="00093540"/>
    <w:rsid w:val="000964B7"/>
    <w:rsid w:val="000B4BF2"/>
    <w:rsid w:val="000C0FD7"/>
    <w:rsid w:val="000C5167"/>
    <w:rsid w:val="000C6A04"/>
    <w:rsid w:val="000C6B2E"/>
    <w:rsid w:val="001553D7"/>
    <w:rsid w:val="001577F4"/>
    <w:rsid w:val="0016195D"/>
    <w:rsid w:val="00191B93"/>
    <w:rsid w:val="001B337F"/>
    <w:rsid w:val="002110FA"/>
    <w:rsid w:val="002276FD"/>
    <w:rsid w:val="00250279"/>
    <w:rsid w:val="0025104A"/>
    <w:rsid w:val="00262ACB"/>
    <w:rsid w:val="00273354"/>
    <w:rsid w:val="002A3393"/>
    <w:rsid w:val="002F7386"/>
    <w:rsid w:val="00327A1A"/>
    <w:rsid w:val="003308BB"/>
    <w:rsid w:val="003401B4"/>
    <w:rsid w:val="003643C4"/>
    <w:rsid w:val="003644DC"/>
    <w:rsid w:val="00364F2E"/>
    <w:rsid w:val="003961C1"/>
    <w:rsid w:val="0039636A"/>
    <w:rsid w:val="003A1AB7"/>
    <w:rsid w:val="003D7A8D"/>
    <w:rsid w:val="00400344"/>
    <w:rsid w:val="00406CEE"/>
    <w:rsid w:val="00412A64"/>
    <w:rsid w:val="00414BB7"/>
    <w:rsid w:val="00416093"/>
    <w:rsid w:val="004256A5"/>
    <w:rsid w:val="00454CBD"/>
    <w:rsid w:val="00482610"/>
    <w:rsid w:val="004837E2"/>
    <w:rsid w:val="00492E56"/>
    <w:rsid w:val="004A58B8"/>
    <w:rsid w:val="004D1CD5"/>
    <w:rsid w:val="004E22C7"/>
    <w:rsid w:val="004E2498"/>
    <w:rsid w:val="004F0A98"/>
    <w:rsid w:val="0051347B"/>
    <w:rsid w:val="005260EB"/>
    <w:rsid w:val="00532B82"/>
    <w:rsid w:val="00577F86"/>
    <w:rsid w:val="00580A87"/>
    <w:rsid w:val="005A6672"/>
    <w:rsid w:val="005B2719"/>
    <w:rsid w:val="005B7B51"/>
    <w:rsid w:val="005D6530"/>
    <w:rsid w:val="005E2917"/>
    <w:rsid w:val="005F70F5"/>
    <w:rsid w:val="00624909"/>
    <w:rsid w:val="00624AEC"/>
    <w:rsid w:val="00641E9D"/>
    <w:rsid w:val="00652018"/>
    <w:rsid w:val="00652976"/>
    <w:rsid w:val="006735F6"/>
    <w:rsid w:val="0067792E"/>
    <w:rsid w:val="00683C6C"/>
    <w:rsid w:val="006D58DA"/>
    <w:rsid w:val="00700CF9"/>
    <w:rsid w:val="00722431"/>
    <w:rsid w:val="0072423D"/>
    <w:rsid w:val="00731C3E"/>
    <w:rsid w:val="00740F60"/>
    <w:rsid w:val="007670C2"/>
    <w:rsid w:val="00776376"/>
    <w:rsid w:val="00792A1C"/>
    <w:rsid w:val="007A174E"/>
    <w:rsid w:val="007D2BF6"/>
    <w:rsid w:val="007D32B7"/>
    <w:rsid w:val="007F5CD3"/>
    <w:rsid w:val="00815A76"/>
    <w:rsid w:val="00817EAC"/>
    <w:rsid w:val="008246F4"/>
    <w:rsid w:val="00854588"/>
    <w:rsid w:val="008822A3"/>
    <w:rsid w:val="00882354"/>
    <w:rsid w:val="00896848"/>
    <w:rsid w:val="008B2849"/>
    <w:rsid w:val="008C4F95"/>
    <w:rsid w:val="008F6E05"/>
    <w:rsid w:val="009123B6"/>
    <w:rsid w:val="0099631A"/>
    <w:rsid w:val="009C77A8"/>
    <w:rsid w:val="00A07882"/>
    <w:rsid w:val="00A12C22"/>
    <w:rsid w:val="00A24449"/>
    <w:rsid w:val="00A40DB0"/>
    <w:rsid w:val="00A55D0C"/>
    <w:rsid w:val="00A660EB"/>
    <w:rsid w:val="00A71404"/>
    <w:rsid w:val="00A779C6"/>
    <w:rsid w:val="00A86B36"/>
    <w:rsid w:val="00AA0126"/>
    <w:rsid w:val="00AB26F7"/>
    <w:rsid w:val="00AC5490"/>
    <w:rsid w:val="00AC54BB"/>
    <w:rsid w:val="00AD1076"/>
    <w:rsid w:val="00B026C8"/>
    <w:rsid w:val="00B21330"/>
    <w:rsid w:val="00B22FE8"/>
    <w:rsid w:val="00B72D49"/>
    <w:rsid w:val="00BA0533"/>
    <w:rsid w:val="00BE60A1"/>
    <w:rsid w:val="00C114D4"/>
    <w:rsid w:val="00C144AE"/>
    <w:rsid w:val="00C21952"/>
    <w:rsid w:val="00C2562C"/>
    <w:rsid w:val="00C26F6D"/>
    <w:rsid w:val="00C3454E"/>
    <w:rsid w:val="00C50C2C"/>
    <w:rsid w:val="00C74517"/>
    <w:rsid w:val="00C80CF2"/>
    <w:rsid w:val="00C9701E"/>
    <w:rsid w:val="00CD30A8"/>
    <w:rsid w:val="00CD57F8"/>
    <w:rsid w:val="00CF0606"/>
    <w:rsid w:val="00CF4236"/>
    <w:rsid w:val="00CF4E9A"/>
    <w:rsid w:val="00D01CBD"/>
    <w:rsid w:val="00D049CB"/>
    <w:rsid w:val="00D07C27"/>
    <w:rsid w:val="00D17FF3"/>
    <w:rsid w:val="00D41280"/>
    <w:rsid w:val="00D5733E"/>
    <w:rsid w:val="00D57B30"/>
    <w:rsid w:val="00D86EA8"/>
    <w:rsid w:val="00D9442D"/>
    <w:rsid w:val="00DA436F"/>
    <w:rsid w:val="00DA46B6"/>
    <w:rsid w:val="00DB2F1E"/>
    <w:rsid w:val="00DD2C34"/>
    <w:rsid w:val="00DE621B"/>
    <w:rsid w:val="00DF0C5D"/>
    <w:rsid w:val="00DF5B00"/>
    <w:rsid w:val="00E016F8"/>
    <w:rsid w:val="00E06DE4"/>
    <w:rsid w:val="00E248DA"/>
    <w:rsid w:val="00E3060B"/>
    <w:rsid w:val="00E57BDD"/>
    <w:rsid w:val="00E7196B"/>
    <w:rsid w:val="00E9134A"/>
    <w:rsid w:val="00EA3A02"/>
    <w:rsid w:val="00EC3C37"/>
    <w:rsid w:val="00EE2665"/>
    <w:rsid w:val="00F21D6A"/>
    <w:rsid w:val="00F26B44"/>
    <w:rsid w:val="00F42A85"/>
    <w:rsid w:val="00F4462E"/>
    <w:rsid w:val="00F46F4F"/>
    <w:rsid w:val="00F96D2C"/>
    <w:rsid w:val="00FC6AFF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ABF6DA"/>
  <w15:docId w15:val="{13ADA112-E58C-434C-AD74-FA48F866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CEE"/>
    <w:rPr>
      <w:rFonts w:ascii="Calibri" w:eastAsia="Times New Roman" w:hAnsi="Calibri"/>
      <w:sz w:val="24"/>
      <w:szCs w:val="24"/>
    </w:rPr>
  </w:style>
  <w:style w:type="paragraph" w:styleId="Nagwek1">
    <w:name w:val="heading 1"/>
    <w:next w:val="Tekstpodstawowy"/>
    <w:link w:val="Nagwek1Znak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</w:rPr>
  </w:style>
  <w:style w:type="paragraph" w:styleId="Nagwek2">
    <w:name w:val="heading 2"/>
    <w:basedOn w:val="Tekstpodstawowy"/>
    <w:next w:val="Tekstpodstawowy"/>
    <w:link w:val="Nagwek2Znak"/>
    <w:autoRedefine/>
    <w:uiPriority w:val="9"/>
    <w:unhideWhenUsed/>
    <w:qFormat/>
    <w:rsid w:val="00EE2665"/>
    <w:pPr>
      <w:keepNext/>
      <w:keepLines/>
      <w:ind w:right="545"/>
      <w:outlineLvl w:val="1"/>
    </w:pPr>
    <w:rPr>
      <w:b/>
      <w:color w:val="1F4E79" w:themeColor="accent1" w:themeShade="80"/>
      <w:sz w:val="24"/>
      <w:szCs w:val="24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Nagwek4">
    <w:name w:val="heading 4"/>
    <w:basedOn w:val="Tekstpodstawowy"/>
    <w:next w:val="Tekstpodstawowy"/>
    <w:link w:val="Nagwek4Znak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2665"/>
    <w:rPr>
      <w:b/>
      <w:color w:val="1F4E79" w:themeColor="accent1" w:themeShade="80"/>
      <w:sz w:val="24"/>
      <w:szCs w:val="24"/>
      <w:lang w:eastAsia="ru-RU"/>
    </w:rPr>
  </w:style>
  <w:style w:type="paragraph" w:styleId="Spistreci1">
    <w:name w:val="toc 1"/>
    <w:basedOn w:val="Normalny"/>
    <w:next w:val="Normalny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Nagwek">
    <w:name w:val="header"/>
    <w:basedOn w:val="Tekstpodstawowy"/>
    <w:link w:val="NagwekZnak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076"/>
    <w:rPr>
      <w:rFonts w:ascii="Century Gothic" w:hAnsi="Century Gothic"/>
      <w:szCs w:val="22"/>
      <w:lang w:val="ru-RU"/>
    </w:rPr>
  </w:style>
  <w:style w:type="paragraph" w:styleId="Stopka">
    <w:name w:val="footer"/>
    <w:basedOn w:val="Normalny"/>
    <w:link w:val="StopkaZnak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/>
      <w:sz w:val="20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24449"/>
    <w:rPr>
      <w:rFonts w:ascii="Century Gothic" w:hAnsi="Century Gothic"/>
      <w:szCs w:val="22"/>
      <w:lang w:val="ru-RU"/>
    </w:rPr>
  </w:style>
  <w:style w:type="character" w:customStyle="1" w:styleId="Nagwek1Znak">
    <w:name w:val="Nagłówek 1 Znak"/>
    <w:basedOn w:val="Domylnaczcionkaakapitu"/>
    <w:link w:val="Nagwek1"/>
    <w:uiPriority w:val="9"/>
    <w:rsid w:val="00CF4E9A"/>
    <w:rPr>
      <w:b/>
      <w:color w:val="00408E"/>
      <w:sz w:val="28"/>
      <w:szCs w:val="28"/>
      <w:lang w:val="ru-RU" w:eastAsia="ru-RU" w:bidi="ru-RU"/>
    </w:rPr>
  </w:style>
  <w:style w:type="paragraph" w:styleId="Tytu">
    <w:name w:val="Title"/>
    <w:basedOn w:val="Tekstpodstawowy"/>
    <w:next w:val="Tekstpodstawowy"/>
    <w:link w:val="TytuZnak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Tekstpodstawowy">
    <w:name w:val="Body Text"/>
    <w:link w:val="TekstpodstawowyZnak"/>
    <w:uiPriority w:val="99"/>
    <w:unhideWhenUsed/>
    <w:qFormat/>
    <w:rsid w:val="004E22C7"/>
    <w:pPr>
      <w:spacing w:after="200" w:line="276" w:lineRule="auto"/>
      <w:jc w:val="both"/>
    </w:pPr>
    <w:rPr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2C7"/>
    <w:rPr>
      <w:szCs w:val="22"/>
      <w:lang w:val="ru-RU" w:eastAsia="ru-RU" w:bidi="ru-RU"/>
    </w:rPr>
  </w:style>
  <w:style w:type="character" w:customStyle="1" w:styleId="TytuZnak">
    <w:name w:val="Tytuł Znak"/>
    <w:basedOn w:val="Domylnaczcionkaakapitu"/>
    <w:link w:val="Tytu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ru-RU"/>
    </w:rPr>
  </w:style>
  <w:style w:type="character" w:styleId="Hipercze">
    <w:name w:val="Hyperlink"/>
    <w:basedOn w:val="Domylnaczcionkaakapitu"/>
    <w:uiPriority w:val="99"/>
    <w:unhideWhenUsed/>
    <w:rsid w:val="0072423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F4E9A"/>
    <w:rPr>
      <w:b/>
      <w:color w:val="00408E"/>
      <w:szCs w:val="22"/>
      <w:lang w:val="ru-RU"/>
    </w:rPr>
  </w:style>
  <w:style w:type="character" w:customStyle="1" w:styleId="Nagwek4Znak">
    <w:name w:val="Nagłówek 4 Znak"/>
    <w:basedOn w:val="Domylnaczcionkaakapitu"/>
    <w:link w:val="Nagwek4"/>
    <w:uiPriority w:val="9"/>
    <w:rsid w:val="004E22C7"/>
    <w:rPr>
      <w:color w:val="00408E"/>
      <w:szCs w:val="22"/>
      <w:lang w:val="ru-RU"/>
    </w:rPr>
  </w:style>
  <w:style w:type="paragraph" w:styleId="Listapunktowana">
    <w:name w:val="List Bullet"/>
    <w:basedOn w:val="Listapunktowana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apunktowana2">
    <w:name w:val="List Bullet 2"/>
    <w:basedOn w:val="Listapunktowana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Lista-kontynuacja">
    <w:name w:val="List Continue"/>
    <w:basedOn w:val="Normalny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punktowana3">
    <w:name w:val="List Bullet 3"/>
    <w:basedOn w:val="Normalny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punktowana4">
    <w:name w:val="List Bullet 4"/>
    <w:basedOn w:val="Normalny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punktowana5">
    <w:name w:val="List Bullet 5"/>
    <w:basedOn w:val="Normalny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Akapitzlist">
    <w:name w:val="List Paragraph"/>
    <w:basedOn w:val="Normalny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/>
      <w:sz w:val="20"/>
      <w:szCs w:val="22"/>
    </w:rPr>
  </w:style>
  <w:style w:type="paragraph" w:styleId="Nagwekwykazurde">
    <w:name w:val="toa heading"/>
    <w:basedOn w:val="Nagwek1"/>
    <w:next w:val="Normalny"/>
    <w:uiPriority w:val="99"/>
    <w:unhideWhenUsed/>
    <w:rsid w:val="000C5167"/>
    <w:pPr>
      <w:spacing w:after="400"/>
    </w:pPr>
  </w:style>
  <w:style w:type="table" w:styleId="Tabela-Siatka">
    <w:name w:val="Table Grid"/>
    <w:basedOn w:val="Standardowy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Standardowy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5">
    <w:name w:val="Light Shading Accent 5"/>
    <w:basedOn w:val="Standardowy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Standardowy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ny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Bezodstpw">
    <w:name w:val="No Spacing"/>
    <w:uiPriority w:val="1"/>
    <w:qFormat/>
    <w:rsid w:val="00C2562C"/>
    <w:pPr>
      <w:jc w:val="both"/>
    </w:pPr>
    <w:rPr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6CE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6CEE"/>
    <w:rPr>
      <w:rFonts w:ascii="Calibri" w:eastAsia="Times New Roman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406C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CEE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00D4-CCFC-45AC-9857-F1241B02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документа</vt:lpstr>
      <vt:lpstr>Document Title</vt:lpstr>
    </vt:vector>
  </TitlesOfParts>
  <Company/>
  <LinksUpToDate>false</LinksUpToDate>
  <CharactersWithSpaces>589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</dc:title>
  <dc:subject>Наименование и/или логотип клиента</dc:subject>
  <dc:creator>Томас Дейл (Thomas Dale)</dc:creator>
  <cp:lastModifiedBy>Użytkownik systemu Windows</cp:lastModifiedBy>
  <cp:revision>6</cp:revision>
  <cp:lastPrinted>2018-06-21T09:55:00Z</cp:lastPrinted>
  <dcterms:created xsi:type="dcterms:W3CDTF">2018-06-13T08:55:00Z</dcterms:created>
  <dcterms:modified xsi:type="dcterms:W3CDTF">2018-06-21T09:55:00Z</dcterms:modified>
</cp:coreProperties>
</file>